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line="26" w:lineRule="atLeast"/>
        <w:rPr>
          <w:sz w:val="32"/>
          <w:szCs w:val="32"/>
        </w:rPr>
      </w:pPr>
      <w:r>
        <w:rPr>
          <w:rFonts w:ascii="微软雅黑" w:hAnsi="微软雅黑" w:eastAsia="微软雅黑" w:cs="微软雅黑"/>
          <w:sz w:val="24"/>
          <w:szCs w:val="24"/>
        </w:rPr>
        <w:t>附件1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jc w:val="center"/>
        <w:rPr>
          <w:sz w:val="32"/>
          <w:szCs w:val="32"/>
        </w:rPr>
      </w:pPr>
      <w:bookmarkStart w:id="0" w:name="_GoBack"/>
      <w:r>
        <w:rPr>
          <w:rStyle w:val="13"/>
          <w:rFonts w:hint="eastAsia" w:ascii="微软雅黑" w:hAnsi="微软雅黑" w:eastAsia="微软雅黑" w:cs="微软雅黑"/>
          <w:sz w:val="32"/>
          <w:szCs w:val="32"/>
        </w:rPr>
        <w:t>居住权合同（示范文本）</w:t>
      </w:r>
    </w:p>
    <w:bookmarkEnd w:id="0"/>
    <w:p>
      <w:pPr>
        <w:pStyle w:val="9"/>
        <w:keepNext w:val="0"/>
        <w:keepLines w:val="0"/>
        <w:widowControl/>
        <w:suppressLineNumbers w:val="0"/>
        <w:spacing w:line="26" w:lineRule="atLeast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（仅供参考，具体以当事人约定为准）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甲方：             居民身份证号码： 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住所地：    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联系电话：  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乙方：              居民身份证号码： 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住所地：   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联系电话： 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甲、乙双方系          关系，为了保障              方对        方的住宅享有占有、使用的用益物权，以满足生活居住的需要，现甲乙双方经友好协商，订立以下合同，以资双方共同遵守：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一、设立居住权房屋的基本状况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甲方将名下位于                              房屋为乙方设立居住权，该房屋的基本状况为：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不动产权证号： 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权利人： 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坐落：  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不动产单元号： 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面积：   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二、居住权期限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乙方对该房屋居住权从            起至            止。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三、居住的条件和要求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1．      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2．      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3．                                                 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四、其他约定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1.甲、乙双方协商确定，在        年      月      日之前共同前往不动产登记部门办理居住权登记手续。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2.本合同一式三份，甲乙双方各执一份，办理居住权登记时提交不动产登记部门一份，自签订之日起正式生效。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3.因履行本合同过程中产生的任何争议，双方应积极协商解决，协商不成，双方均可向房屋所在地有管辖权的人民法院提起诉讼解决。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甲方：                         乙方：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年    月    日                 年    月    日</w:t>
      </w:r>
    </w:p>
    <w:p>
      <w:pPr>
        <w:pStyle w:val="9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QyYzY4Mzg5ZWU4YmVlMzUyOTE5ZDAxZTBjYTYifQ=="/>
  </w:docVars>
  <w:rsids>
    <w:rsidRoot w:val="004F61F6"/>
    <w:rsid w:val="004F61F6"/>
    <w:rsid w:val="00A12295"/>
    <w:rsid w:val="0D613691"/>
    <w:rsid w:val="14826E3D"/>
    <w:rsid w:val="15B1666A"/>
    <w:rsid w:val="193B7322"/>
    <w:rsid w:val="3E1317C6"/>
    <w:rsid w:val="428B02F5"/>
    <w:rsid w:val="4A9B4533"/>
    <w:rsid w:val="4F392C60"/>
    <w:rsid w:val="57C93AC5"/>
    <w:rsid w:val="628B7338"/>
    <w:rsid w:val="718B4714"/>
    <w:rsid w:val="718F089B"/>
    <w:rsid w:val="7E57484D"/>
    <w:rsid w:val="7E682BCB"/>
    <w:rsid w:val="7FB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 w:cs="黑体"/>
    </w:rPr>
  </w:style>
  <w:style w:type="paragraph" w:styleId="8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8"/>
    <w:next w:val="1"/>
    <w:qFormat/>
    <w:uiPriority w:val="0"/>
    <w:pPr>
      <w:ind w:firstLine="42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10</Lines>
  <Paragraphs>3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2023-06-01T07:25:00Z</dcterms:created>
  <dc:creator>Administrator</dc:creator>
  <cp:lastModifiedBy>......</cp:lastModifiedBy>
  <dcterms:modified xsi:type="dcterms:W3CDTF">2023-06-09T09:24:03Z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77E655323EA04613895344F846B1BF1B</vt:lpwstr>
  </property>
</Properties>
</file>