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淄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自然资源规划字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自然资源和规划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同意山东华电沂源摩天岭抽水蓄能电站项目（预可研阶段勘探工作）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临时占用</w:t>
      </w:r>
    </w:p>
    <w:p>
      <w:pPr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林地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华电淄博热电有限公司：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使用林地申请材料收悉，根据《森林法》及其实施条例和《建设项目使用林地审核审批管理办法》的规定，现批复如下：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eastAsia="仿宋_GB2312" w:cs="Times New Roman"/>
          <w:sz w:val="32"/>
          <w:szCs w:val="32"/>
          <w:lang w:eastAsia="zh-CN"/>
        </w:rPr>
        <w:t>同意山东华电沂源摩天岭抽水蓄能电站项目（预可研阶段勘探工作）临时占用沂源县石桥镇葛庄村、郭家上峪村、石桥镇人民政府（镇办林场）的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1个镇2个村、1个镇办林场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集体林地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0.5631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公顷。临时占用期限24个月。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二、需要采伐被使用林地上的林木，要依法办理林木采伐许可手续。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三、你单位要做好生态保护工作，采取有效措施，加强施工管理，严禁超范围使用林地，杜绝非法采伐、破坏植被等行为，严防森林火灾。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四、临时占用林地期满后，你单位要恢复被临时占用林地的林业生产条件</w:t>
      </w:r>
      <w:r>
        <w:rPr>
          <w:rFonts w:hint="eastAsia" w:eastAsia="仿宋_GB2312" w:cs="Times New Roman"/>
          <w:sz w:val="32"/>
          <w:szCs w:val="32"/>
          <w:lang w:eastAsia="zh-CN"/>
        </w:rPr>
        <w:t>和植被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淄博市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3" w:name="_GoBack"/>
      <w:bookmarkEnd w:id="3"/>
      <w: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-158115</wp:posOffset>
                </wp:positionH>
                <wp:positionV relativeFrom="margin">
                  <wp:posOffset>7002145</wp:posOffset>
                </wp:positionV>
                <wp:extent cx="5609590" cy="1746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005840" y="7673340"/>
                          <a:ext cx="560959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公开方式：</w:t>
                            </w:r>
                            <w:bookmarkStart w:id="0" w:name="fbfs"/>
                            <w:bookmarkEnd w:id="0"/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主动公开</w:t>
                            </w:r>
                          </w:p>
                          <w:tbl>
                            <w:tblPr>
                              <w:tblStyle w:val="4"/>
                              <w:tblpPr w:leftFromText="180" w:rightFromText="180" w:horzAnchor="margin" w:tblpY="2828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auto" w:sz="12" w:space="0"/>
                                <w:left w:val="none" w:color="auto" w:sz="0" w:space="0"/>
                                <w:bottom w:val="single" w:color="auto" w:sz="12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44"/>
                            </w:tblGrid>
                            <w:tr>
                              <w:tblPrEx>
                                <w:tblBorders>
                                  <w:top w:val="single" w:color="auto" w:sz="12" w:space="0"/>
                                  <w:left w:val="none" w:color="auto" w:sz="0" w:space="0"/>
                                  <w:bottom w:val="single" w:color="auto" w:sz="12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tcBorders>
                                    <w:top w:val="single" w:color="auto" w:sz="12" w:space="0"/>
                                    <w:bottom w:val="single" w:color="auto" w:sz="6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050" w:leftChars="100" w:hanging="840" w:hangingChars="300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抄送：</w:t>
                                  </w:r>
                                  <w:bookmarkStart w:id="1" w:name="chaosong"/>
                                  <w:bookmarkEnd w:id="1"/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国家林业和草原局驻合肥森林资源监督专员办事处，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山东省自然资源厅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，沂源县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自然资源局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12" w:space="0"/>
                                  <w:left w:val="none" w:color="auto" w:sz="0" w:space="0"/>
                                  <w:bottom w:val="single" w:color="auto" w:sz="12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tcBorders>
                                    <w:top w:val="single" w:color="auto" w:sz="6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210" w:rightChars="100" w:firstLine="280" w:firstLineChars="100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淄博市自然资源和规划局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办公室      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bookmarkStart w:id="2" w:name="date"/>
                                  <w:bookmarkEnd w:id="2"/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551.35pt;height:137.5pt;width:441.7pt;mso-position-horizontal-relative:margin;mso-position-vertical-relative:margin;z-index:251659264;mso-width-relative:page;mso-height-relative:page;" filled="f" stroked="f" coordsize="21600,21600" o:allowoverlap="f" o:gfxdata="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ecAc9sA&#10;AAANAQAADwAAAAAAAAABACAAAAAiAAAAZHJzL2Rvd25yZXYueG1sUEsBAhQAFAAAAAgAh07iQGKG&#10;taocAgAAIAQAAA4AAAAAAAAAAQAgAAAAKg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80" w:firstLineChars="10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公开方式：</w:t>
                      </w:r>
                      <w:bookmarkStart w:id="0" w:name="fbfs"/>
                      <w:bookmarkEnd w:id="0"/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主动公开</w:t>
                      </w:r>
                    </w:p>
                    <w:tbl>
                      <w:tblPr>
                        <w:tblStyle w:val="4"/>
                        <w:tblpPr w:leftFromText="180" w:rightFromText="180" w:horzAnchor="margin" w:tblpY="2828"/>
                        <w:tblOverlap w:val="never"/>
                        <w:tblW w:w="0" w:type="auto"/>
                        <w:jc w:val="center"/>
                        <w:tblBorders>
                          <w:top w:val="single" w:color="auto" w:sz="12" w:space="0"/>
                          <w:left w:val="none" w:color="auto" w:sz="0" w:space="0"/>
                          <w:bottom w:val="single" w:color="auto" w:sz="12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44"/>
                      </w:tblGrid>
                      <w:tr>
                        <w:tblPrEx>
                          <w:tblBorders>
                            <w:top w:val="single" w:color="auto" w:sz="12" w:space="0"/>
                            <w:left w:val="none" w:color="auto" w:sz="0" w:space="0"/>
                            <w:bottom w:val="single" w:color="auto" w:sz="12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  <w:jc w:val="center"/>
                        </w:trPr>
                        <w:tc>
                          <w:tcPr>
                            <w:tcW w:w="8844" w:type="dxa"/>
                            <w:tcBorders>
                              <w:top w:val="single" w:color="auto" w:sz="12" w:space="0"/>
                              <w:bottom w:val="single" w:color="auto" w:sz="6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left="1050" w:leftChars="100" w:hanging="840" w:hangingChars="3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抄送：</w:t>
                            </w:r>
                            <w:bookmarkStart w:id="1" w:name="chaosong"/>
                            <w:bookmarkEnd w:id="1"/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国家林业和草原局驻合肥森林资源监督专员办事处，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山东省自然资源厅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，沂源县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12" w:space="0"/>
                            <w:left w:val="none" w:color="auto" w:sz="0" w:space="0"/>
                            <w:bottom w:val="single" w:color="auto" w:sz="12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  <w:jc w:val="center"/>
                        </w:trPr>
                        <w:tc>
                          <w:tcPr>
                            <w:tcW w:w="8844" w:type="dxa"/>
                            <w:tcBorders>
                              <w:top w:val="single" w:color="auto" w:sz="6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210" w:rightChars="100" w:firstLine="280" w:firstLineChars="1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淄博市自然资源和规划局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办公室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bookmarkStart w:id="2" w:name="date"/>
                            <w:bookmarkEnd w:id="2"/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2464435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05pt;margin-top:-1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JLIn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A02A9"/>
    <w:rsid w:val="11DA02A9"/>
    <w:rsid w:val="461E7B9F"/>
    <w:rsid w:val="4BC7057E"/>
    <w:rsid w:val="51164A46"/>
    <w:rsid w:val="55A74ADD"/>
    <w:rsid w:val="64281EE0"/>
    <w:rsid w:val="73E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2023-05-08T08:47:00Z</dcterms:created>
  <dc:creator>Administrator</dc:creator>
  <cp:lastModifiedBy>王宇晨</cp:lastModifiedBy>
  <cp:lastPrinted>2023-08-04T00:51:00Z</cp:lastPrinted>
  <dcterms:modified xsi:type="dcterms:W3CDTF">2023-08-11T01:53:09Z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2703021E975D42BBAE6C898D0341A4BA</vt:lpwstr>
  </property>
</Properties>
</file>